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5CAB" w14:textId="77777777" w:rsidR="008C283B" w:rsidRDefault="008C283B"/>
    <w:p w14:paraId="017CCEB7" w14:textId="77777777" w:rsidR="008C283B" w:rsidRPr="008C283B" w:rsidRDefault="008C283B" w:rsidP="008C283B">
      <w:pPr>
        <w:rPr>
          <w:sz w:val="28"/>
          <w:szCs w:val="28"/>
        </w:rPr>
      </w:pPr>
      <w:r w:rsidRPr="008C283B">
        <w:rPr>
          <w:sz w:val="28"/>
          <w:szCs w:val="28"/>
        </w:rPr>
        <w:t>Meghana (Name geändert), 33, ist alleinerziehende Mutter ihres zweijährigen Kindes. Als ihr Mann die Familie verließ, unterstützte sie ihr Bruder, ein Techniker, der in einem privaten Labor arbeitet.</w:t>
      </w:r>
    </w:p>
    <w:p w14:paraId="2C12FE80" w14:textId="66F0C128" w:rsidR="008C283B" w:rsidRPr="008C283B" w:rsidRDefault="008C283B" w:rsidP="008C283B">
      <w:pPr>
        <w:rPr>
          <w:sz w:val="28"/>
          <w:szCs w:val="28"/>
        </w:rPr>
      </w:pPr>
      <w:r w:rsidRPr="008C283B">
        <w:rPr>
          <w:sz w:val="28"/>
          <w:szCs w:val="28"/>
        </w:rPr>
        <w:t>Seit zwölf Monaten kämpft sie mit gesundheitlichen Problemen. Starker Husten und ein Gewichtsverlust von über 12 kg haben Meghana zu einem Schatten ihrer selbst gemacht. Sie hat Mühe, ihren Alltag zu bewältigen. Ihre Familie brachte sie ins CMC Vellore. Die Abteilung für Lungenheilkunde diagnostizierte bei ihr eine Bronchiektasie, die beide Lungenflügel betrifft – eine chronische Erkrankung, die durch wiederholte Lungeninfektionen verschlimmert wurde. Sie wurde mit Medikamenten und Atemtherapie behandelt und erholte sich langsam auf der Station für Allgemeinmedizin.</w:t>
      </w:r>
    </w:p>
    <w:p w14:paraId="3DA30470" w14:textId="6FBA3AEE" w:rsidR="008C283B" w:rsidRPr="008C283B" w:rsidRDefault="008C283B" w:rsidP="008C283B">
      <w:pPr>
        <w:rPr>
          <w:sz w:val="28"/>
          <w:szCs w:val="28"/>
        </w:rPr>
      </w:pPr>
      <w:r w:rsidRPr="008C283B">
        <w:rPr>
          <w:sz w:val="28"/>
          <w:szCs w:val="28"/>
        </w:rPr>
        <w:t>Ihr Bruder hatte während ihres langen Krankenhausaufenthalts Mühe, die Familie zu versorgen. Dank der Wohltätigkeitsfonds des CMC, darunter „Person-</w:t>
      </w:r>
      <w:proofErr w:type="spellStart"/>
      <w:r w:rsidRPr="008C283B">
        <w:rPr>
          <w:sz w:val="28"/>
          <w:szCs w:val="28"/>
        </w:rPr>
        <w:t>to</w:t>
      </w:r>
      <w:proofErr w:type="spellEnd"/>
      <w:r w:rsidRPr="008C283B">
        <w:rPr>
          <w:sz w:val="28"/>
          <w:szCs w:val="28"/>
        </w:rPr>
        <w:t>-Person“ (PTP), und der Großzügigkeit unserer Spender erhielt Meghana die Behandlung, die sie benötigte. Sie wurde in stabilem Zustand entlassen und soll zu Hause eine langfristige Sauerstofftherapie erhalten.</w:t>
      </w:r>
    </w:p>
    <w:p w14:paraId="50371046" w14:textId="77777777" w:rsidR="008C283B" w:rsidRPr="008C283B" w:rsidRDefault="008C283B" w:rsidP="008C283B">
      <w:pPr>
        <w:rPr>
          <w:sz w:val="28"/>
          <w:szCs w:val="28"/>
        </w:rPr>
      </w:pPr>
    </w:p>
    <w:p w14:paraId="7D561EEA" w14:textId="03162943" w:rsidR="008C283B" w:rsidRPr="008C283B" w:rsidRDefault="008C283B" w:rsidP="008C283B">
      <w:pPr>
        <w:rPr>
          <w:sz w:val="28"/>
          <w:szCs w:val="28"/>
        </w:rPr>
      </w:pPr>
      <w:r w:rsidRPr="008C283B">
        <w:rPr>
          <w:sz w:val="28"/>
          <w:szCs w:val="28"/>
        </w:rPr>
        <w:t>Übersetzt mit KI (</w:t>
      </w:r>
      <w:proofErr w:type="spellStart"/>
      <w:r w:rsidRPr="008C283B">
        <w:rPr>
          <w:sz w:val="28"/>
          <w:szCs w:val="28"/>
        </w:rPr>
        <w:t>Deepl</w:t>
      </w:r>
      <w:proofErr w:type="spellEnd"/>
      <w:r w:rsidRPr="008C283B">
        <w:rPr>
          <w:sz w:val="28"/>
          <w:szCs w:val="28"/>
        </w:rPr>
        <w:t>)</w:t>
      </w:r>
    </w:p>
    <w:sectPr w:rsidR="008C283B" w:rsidRPr="008C28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3B"/>
    <w:rsid w:val="002B52F4"/>
    <w:rsid w:val="002F13E7"/>
    <w:rsid w:val="003F7BFA"/>
    <w:rsid w:val="008C283B"/>
    <w:rsid w:val="00940A2D"/>
    <w:rsid w:val="009A49AD"/>
    <w:rsid w:val="00B420BA"/>
    <w:rsid w:val="00B66E0F"/>
    <w:rsid w:val="00F363A1"/>
    <w:rsid w:val="00FC6B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0F97"/>
  <w15:chartTrackingRefBased/>
  <w15:docId w15:val="{C3AAC559-CE90-4049-8DBE-F537A272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2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C2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C283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C283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C283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C283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283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283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283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83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C283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C283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C283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C283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C28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28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28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283B"/>
    <w:rPr>
      <w:rFonts w:eastAsiaTheme="majorEastAsia" w:cstheme="majorBidi"/>
      <w:color w:val="272727" w:themeColor="text1" w:themeTint="D8"/>
    </w:rPr>
  </w:style>
  <w:style w:type="paragraph" w:styleId="Titel">
    <w:name w:val="Title"/>
    <w:basedOn w:val="Standard"/>
    <w:next w:val="Standard"/>
    <w:link w:val="TitelZchn"/>
    <w:uiPriority w:val="10"/>
    <w:qFormat/>
    <w:rsid w:val="008C2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28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283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28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283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283B"/>
    <w:rPr>
      <w:i/>
      <w:iCs/>
      <w:color w:val="404040" w:themeColor="text1" w:themeTint="BF"/>
    </w:rPr>
  </w:style>
  <w:style w:type="paragraph" w:styleId="Listenabsatz">
    <w:name w:val="List Paragraph"/>
    <w:basedOn w:val="Standard"/>
    <w:uiPriority w:val="34"/>
    <w:qFormat/>
    <w:rsid w:val="008C283B"/>
    <w:pPr>
      <w:ind w:left="720"/>
      <w:contextualSpacing/>
    </w:pPr>
  </w:style>
  <w:style w:type="character" w:styleId="IntensiveHervorhebung">
    <w:name w:val="Intense Emphasis"/>
    <w:basedOn w:val="Absatz-Standardschriftart"/>
    <w:uiPriority w:val="21"/>
    <w:qFormat/>
    <w:rsid w:val="008C283B"/>
    <w:rPr>
      <w:i/>
      <w:iCs/>
      <w:color w:val="2F5496" w:themeColor="accent1" w:themeShade="BF"/>
    </w:rPr>
  </w:style>
  <w:style w:type="paragraph" w:styleId="IntensivesZitat">
    <w:name w:val="Intense Quote"/>
    <w:basedOn w:val="Standard"/>
    <w:next w:val="Standard"/>
    <w:link w:val="IntensivesZitatZchn"/>
    <w:uiPriority w:val="30"/>
    <w:qFormat/>
    <w:rsid w:val="008C2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C283B"/>
    <w:rPr>
      <w:i/>
      <w:iCs/>
      <w:color w:val="2F5496" w:themeColor="accent1" w:themeShade="BF"/>
    </w:rPr>
  </w:style>
  <w:style w:type="character" w:styleId="IntensiverVerweis">
    <w:name w:val="Intense Reference"/>
    <w:basedOn w:val="Absatz-Standardschriftart"/>
    <w:uiPriority w:val="32"/>
    <w:qFormat/>
    <w:rsid w:val="008C2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1002</Characters>
  <Application>Microsoft Office Word</Application>
  <DocSecurity>0</DocSecurity>
  <Lines>19</Lines>
  <Paragraphs>4</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Winkler</dc:creator>
  <cp:keywords/>
  <dc:description/>
  <cp:lastModifiedBy>Gerold Dreßler</cp:lastModifiedBy>
  <cp:revision>2</cp:revision>
  <dcterms:created xsi:type="dcterms:W3CDTF">2026-04-13T11:40:00Z</dcterms:created>
  <dcterms:modified xsi:type="dcterms:W3CDTF">2026-04-13T11:40:00Z</dcterms:modified>
</cp:coreProperties>
</file>